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7D" w:rsidRPr="003F1EBE" w:rsidRDefault="003F1EBE" w:rsidP="007635F5">
      <w:pPr>
        <w:jc w:val="center"/>
        <w:rPr>
          <w:rFonts w:asciiTheme="minorEastAsia" w:hAnsiTheme="minorEastAsia"/>
          <w:b/>
          <w:bCs/>
          <w:color w:val="000000" w:themeColor="text1"/>
          <w:sz w:val="30"/>
          <w:szCs w:val="30"/>
        </w:rPr>
      </w:pPr>
      <w:r w:rsidRPr="003F1EBE">
        <w:rPr>
          <w:rFonts w:ascii="宋体" w:hAnsi="宋体" w:cs="宋体"/>
          <w:b/>
          <w:bCs/>
          <w:color w:val="0000FF"/>
          <w:kern w:val="0"/>
          <w:sz w:val="30"/>
          <w:szCs w:val="30"/>
        </w:rPr>
        <w:t>第</w:t>
      </w:r>
      <w:r w:rsidRPr="003F1EBE">
        <w:rPr>
          <w:rFonts w:ascii="宋体" w:hAnsi="宋体" w:cs="宋体" w:hint="eastAsia"/>
          <w:b/>
          <w:bCs/>
          <w:color w:val="0000FF"/>
          <w:kern w:val="0"/>
          <w:sz w:val="30"/>
          <w:szCs w:val="30"/>
        </w:rPr>
        <w:t>十三</w:t>
      </w:r>
      <w:r w:rsidRPr="003F1EBE">
        <w:rPr>
          <w:rFonts w:ascii="宋体" w:hAnsi="宋体" w:cs="宋体"/>
          <w:b/>
          <w:bCs/>
          <w:color w:val="0000FF"/>
          <w:kern w:val="0"/>
          <w:sz w:val="30"/>
          <w:szCs w:val="30"/>
        </w:rPr>
        <w:t>届中国</w:t>
      </w:r>
      <w:r w:rsidRPr="003F1EBE">
        <w:rPr>
          <w:rFonts w:ascii="宋体" w:hAnsi="宋体" w:cs="宋体" w:hint="eastAsia"/>
          <w:b/>
          <w:bCs/>
          <w:color w:val="0000FF"/>
          <w:kern w:val="0"/>
          <w:sz w:val="30"/>
          <w:szCs w:val="30"/>
        </w:rPr>
        <w:t>物联网（</w:t>
      </w:r>
      <w:r w:rsidRPr="003F1EBE">
        <w:rPr>
          <w:rFonts w:ascii="宋体" w:hAnsi="宋体" w:cs="宋体"/>
          <w:b/>
          <w:bCs/>
          <w:color w:val="0000FF"/>
          <w:kern w:val="0"/>
          <w:sz w:val="30"/>
          <w:szCs w:val="30"/>
        </w:rPr>
        <w:t>传感器网络</w:t>
      </w:r>
      <w:r w:rsidRPr="003F1EBE">
        <w:rPr>
          <w:rFonts w:ascii="宋体" w:hAnsi="宋体" w:cs="宋体" w:hint="eastAsia"/>
          <w:b/>
          <w:bCs/>
          <w:color w:val="0000FF"/>
          <w:kern w:val="0"/>
          <w:sz w:val="30"/>
          <w:szCs w:val="30"/>
        </w:rPr>
        <w:t>）</w:t>
      </w:r>
      <w:r w:rsidRPr="003F1EBE">
        <w:rPr>
          <w:rFonts w:ascii="宋体" w:hAnsi="宋体" w:cs="宋体"/>
          <w:b/>
          <w:bCs/>
          <w:color w:val="0000FF"/>
          <w:kern w:val="0"/>
          <w:sz w:val="30"/>
          <w:szCs w:val="30"/>
        </w:rPr>
        <w:t>学术会议</w:t>
      </w:r>
    </w:p>
    <w:p w:rsidR="00E50C25" w:rsidRPr="00FB2B27" w:rsidRDefault="00ED007D" w:rsidP="00ED007D">
      <w:pPr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FB2B27">
        <w:rPr>
          <w:rFonts w:asciiTheme="minorEastAsia" w:hAnsiTheme="minorEastAsia"/>
          <w:b/>
          <w:bCs/>
          <w:color w:val="000000" w:themeColor="text1"/>
          <w:sz w:val="36"/>
          <w:szCs w:val="36"/>
        </w:rPr>
        <w:t>赞助邀请</w:t>
      </w:r>
    </w:p>
    <w:p w:rsidR="00ED007D" w:rsidRPr="00FB2B27" w:rsidRDefault="00ED007D" w:rsidP="006C601E">
      <w:pPr>
        <w:spacing w:line="360" w:lineRule="auto"/>
        <w:ind w:firstLineChars="118" w:firstLine="426"/>
        <w:jc w:val="center"/>
        <w:rPr>
          <w:rFonts w:asciiTheme="minorEastAsia" w:hAnsiTheme="minorEastAsia" w:cs="Times New Roman"/>
          <w:b/>
          <w:bCs/>
          <w:color w:val="000000" w:themeColor="text1"/>
          <w:sz w:val="36"/>
          <w:szCs w:val="36"/>
        </w:rPr>
      </w:pPr>
    </w:p>
    <w:p w:rsidR="006C601E" w:rsidRPr="00FB2B27" w:rsidRDefault="003F1EBE" w:rsidP="006C601E">
      <w:pPr>
        <w:spacing w:line="360" w:lineRule="auto"/>
        <w:ind w:firstLineChars="202" w:firstLine="424"/>
        <w:rPr>
          <w:rFonts w:asciiTheme="minorEastAsia" w:hAnsiTheme="minorEastAsia" w:cs="Times New Roman"/>
          <w:color w:val="000000" w:themeColor="text1"/>
        </w:rPr>
      </w:pPr>
      <w:r w:rsidRPr="003F1EBE">
        <w:rPr>
          <w:rFonts w:asciiTheme="minorEastAsia" w:hAnsiTheme="minorEastAsia" w:cs="Times New Roman"/>
          <w:color w:val="000000" w:themeColor="text1"/>
        </w:rPr>
        <w:t>第</w:t>
      </w:r>
      <w:r w:rsidRPr="003F1EBE">
        <w:rPr>
          <w:rFonts w:asciiTheme="minorEastAsia" w:hAnsiTheme="minorEastAsia" w:cs="Times New Roman" w:hint="eastAsia"/>
          <w:color w:val="000000" w:themeColor="text1"/>
        </w:rPr>
        <w:t>十三</w:t>
      </w:r>
      <w:r w:rsidRPr="003F1EBE">
        <w:rPr>
          <w:rFonts w:asciiTheme="minorEastAsia" w:hAnsiTheme="minorEastAsia" w:cs="Times New Roman"/>
          <w:color w:val="000000" w:themeColor="text1"/>
        </w:rPr>
        <w:t>届中国</w:t>
      </w:r>
      <w:r w:rsidRPr="003F1EBE">
        <w:rPr>
          <w:rFonts w:asciiTheme="minorEastAsia" w:hAnsiTheme="minorEastAsia" w:cs="Times New Roman" w:hint="eastAsia"/>
          <w:color w:val="000000" w:themeColor="text1"/>
        </w:rPr>
        <w:t>物联网（</w:t>
      </w:r>
      <w:r w:rsidRPr="003F1EBE">
        <w:rPr>
          <w:rFonts w:asciiTheme="minorEastAsia" w:hAnsiTheme="minorEastAsia" w:cs="Times New Roman"/>
          <w:color w:val="000000" w:themeColor="text1"/>
        </w:rPr>
        <w:t>传感器网络</w:t>
      </w:r>
      <w:r w:rsidRPr="003F1EBE">
        <w:rPr>
          <w:rFonts w:asciiTheme="minorEastAsia" w:hAnsiTheme="minorEastAsia" w:cs="Times New Roman" w:hint="eastAsia"/>
          <w:color w:val="000000" w:themeColor="text1"/>
        </w:rPr>
        <w:t>）</w:t>
      </w:r>
      <w:r w:rsidRPr="003F1EBE">
        <w:rPr>
          <w:rFonts w:asciiTheme="minorEastAsia" w:hAnsiTheme="minorEastAsia" w:cs="Times New Roman"/>
          <w:color w:val="000000" w:themeColor="text1"/>
        </w:rPr>
        <w:t>学术会议</w:t>
      </w:r>
      <w:r>
        <w:rPr>
          <w:rFonts w:asciiTheme="minorEastAsia" w:hAnsiTheme="minorEastAsia" w:cs="Times New Roman" w:hint="eastAsia"/>
          <w:color w:val="000000" w:themeColor="text1"/>
        </w:rPr>
        <w:t>（CWSN</w:t>
      </w:r>
      <w:r>
        <w:rPr>
          <w:rFonts w:asciiTheme="minorEastAsia" w:hAnsiTheme="minorEastAsia" w:cs="Times New Roman"/>
          <w:color w:val="000000" w:themeColor="text1"/>
        </w:rPr>
        <w:t>2019</w:t>
      </w:r>
      <w:r>
        <w:rPr>
          <w:rFonts w:asciiTheme="minorEastAsia" w:hAnsiTheme="minorEastAsia" w:cs="Times New Roman" w:hint="eastAsia"/>
          <w:color w:val="000000" w:themeColor="text1"/>
        </w:rPr>
        <w:t>）</w:t>
      </w:r>
      <w:r w:rsidR="00ED007D" w:rsidRPr="00FB2B27">
        <w:rPr>
          <w:rFonts w:asciiTheme="minorEastAsia" w:hAnsiTheme="minorEastAsia" w:cs="Times New Roman"/>
          <w:color w:val="000000" w:themeColor="text1"/>
        </w:rPr>
        <w:t>是由中国计算机学会CCF主办、CCF物联网（原传感器网络）专业委员会协办的全国性大型学术会议，旨在为物联网和传感器网络研究者、开发者和企业提供一个产学研交流、展示与合作的平台，迄今已走过十三个年头。</w:t>
      </w:r>
      <w:r w:rsidRPr="003F1EBE">
        <w:rPr>
          <w:rFonts w:asciiTheme="minorEastAsia" w:hAnsiTheme="minorEastAsia" w:cs="Times New Roman"/>
          <w:color w:val="000000" w:themeColor="text1"/>
        </w:rPr>
        <w:t>第</w:t>
      </w:r>
      <w:r w:rsidRPr="003F1EBE">
        <w:rPr>
          <w:rFonts w:asciiTheme="minorEastAsia" w:hAnsiTheme="minorEastAsia" w:cs="Times New Roman" w:hint="eastAsia"/>
          <w:color w:val="000000" w:themeColor="text1"/>
        </w:rPr>
        <w:t>十三</w:t>
      </w:r>
      <w:r w:rsidRPr="003F1EBE">
        <w:rPr>
          <w:rFonts w:asciiTheme="minorEastAsia" w:hAnsiTheme="minorEastAsia" w:cs="Times New Roman"/>
          <w:color w:val="000000" w:themeColor="text1"/>
        </w:rPr>
        <w:t>届中国</w:t>
      </w:r>
      <w:r w:rsidRPr="003F1EBE">
        <w:rPr>
          <w:rFonts w:asciiTheme="minorEastAsia" w:hAnsiTheme="minorEastAsia" w:cs="Times New Roman" w:hint="eastAsia"/>
          <w:color w:val="000000" w:themeColor="text1"/>
        </w:rPr>
        <w:t>物联网（</w:t>
      </w:r>
      <w:r w:rsidRPr="003F1EBE">
        <w:rPr>
          <w:rFonts w:asciiTheme="minorEastAsia" w:hAnsiTheme="minorEastAsia" w:cs="Times New Roman"/>
          <w:color w:val="000000" w:themeColor="text1"/>
        </w:rPr>
        <w:t>传感器网络</w:t>
      </w:r>
      <w:r w:rsidRPr="003F1EBE">
        <w:rPr>
          <w:rFonts w:asciiTheme="minorEastAsia" w:hAnsiTheme="minorEastAsia" w:cs="Times New Roman" w:hint="eastAsia"/>
          <w:color w:val="000000" w:themeColor="text1"/>
        </w:rPr>
        <w:t>）</w:t>
      </w:r>
      <w:r w:rsidRPr="003F1EBE">
        <w:rPr>
          <w:rFonts w:asciiTheme="minorEastAsia" w:hAnsiTheme="minorEastAsia" w:cs="Times New Roman"/>
          <w:color w:val="000000" w:themeColor="text1"/>
        </w:rPr>
        <w:t>学术会议</w:t>
      </w:r>
      <w:r w:rsidR="00ED007D" w:rsidRPr="00FB2B27">
        <w:rPr>
          <w:rFonts w:asciiTheme="minorEastAsia" w:hAnsiTheme="minorEastAsia" w:cs="Times New Roman"/>
          <w:color w:val="000000" w:themeColor="text1"/>
        </w:rPr>
        <w:t>由重庆大学</w:t>
      </w:r>
      <w:r w:rsidR="007635F5">
        <w:rPr>
          <w:rFonts w:asciiTheme="minorEastAsia" w:hAnsiTheme="minorEastAsia" w:cs="Times New Roman"/>
          <w:color w:val="000000" w:themeColor="text1"/>
        </w:rPr>
        <w:t>计算机学院</w:t>
      </w:r>
      <w:r w:rsidR="00ED007D" w:rsidRPr="00FB2B27">
        <w:rPr>
          <w:rFonts w:asciiTheme="minorEastAsia" w:hAnsiTheme="minorEastAsia" w:cs="Times New Roman"/>
          <w:color w:val="000000" w:themeColor="text1"/>
        </w:rPr>
        <w:t>承办，将于2019年10月12日-14日在重庆召开</w:t>
      </w:r>
      <w:r w:rsidR="006C601E" w:rsidRPr="00FB2B27">
        <w:rPr>
          <w:rFonts w:asciiTheme="minorEastAsia" w:hAnsiTheme="minorEastAsia" w:cs="Times New Roman"/>
          <w:color w:val="000000" w:themeColor="text1"/>
        </w:rPr>
        <w:t>，会议规模在350人左右</w:t>
      </w:r>
      <w:r w:rsidR="00ED007D" w:rsidRPr="00FB2B27">
        <w:rPr>
          <w:rFonts w:asciiTheme="minorEastAsia" w:hAnsiTheme="minorEastAsia" w:cs="Times New Roman"/>
          <w:color w:val="000000" w:themeColor="text1"/>
        </w:rPr>
        <w:t>。</w:t>
      </w:r>
    </w:p>
    <w:p w:rsidR="006C601E" w:rsidRPr="00FB2B27" w:rsidRDefault="00ED007D" w:rsidP="006C601E">
      <w:pPr>
        <w:spacing w:line="360" w:lineRule="auto"/>
        <w:ind w:firstLineChars="218" w:firstLine="458"/>
        <w:rPr>
          <w:rFonts w:asciiTheme="minorEastAsia" w:hAnsiTheme="minorEastAsia" w:cs="Times New Roman"/>
          <w:color w:val="000000" w:themeColor="text1"/>
        </w:rPr>
      </w:pPr>
      <w:r w:rsidRPr="00FB2B27">
        <w:rPr>
          <w:rFonts w:asciiTheme="minorEastAsia" w:hAnsiTheme="minorEastAsia" w:cs="Times New Roman"/>
          <w:color w:val="000000" w:themeColor="text1"/>
        </w:rPr>
        <w:t>本届大会将邀请多位物联网领域国内外顶级专家做主题报告，并组织物联网高峰论坛、学术专题论坛、优秀青年学者论坛等多场高端学术活动。</w:t>
      </w:r>
    </w:p>
    <w:p w:rsidR="006C601E" w:rsidRPr="00FB2B27" w:rsidRDefault="00ED007D" w:rsidP="006C601E">
      <w:pPr>
        <w:spacing w:line="360" w:lineRule="auto"/>
        <w:ind w:firstLineChars="218" w:firstLine="458"/>
        <w:rPr>
          <w:rFonts w:asciiTheme="minorEastAsia" w:hAnsiTheme="minorEastAsia" w:cs="Times New Roman"/>
          <w:color w:val="000000" w:themeColor="text1"/>
        </w:rPr>
      </w:pPr>
      <w:r w:rsidRPr="00FB2B27">
        <w:rPr>
          <w:rFonts w:asciiTheme="minorEastAsia" w:hAnsiTheme="minorEastAsia" w:cs="Times New Roman"/>
          <w:color w:val="000000" w:themeColor="text1"/>
        </w:rPr>
        <w:t>本届大会还将举办学术界和企业界的技术与需求对接活动。从高校、科研院所和企业征集最新研究与应用成果进行展示，为高校与科研院所开展科研成果转化、企业寻求创新技术开展产学研合作提供渠道和途径。</w:t>
      </w:r>
    </w:p>
    <w:p w:rsidR="006C601E" w:rsidRPr="00FB2B27" w:rsidRDefault="00ED007D" w:rsidP="006C601E">
      <w:pPr>
        <w:spacing w:line="360" w:lineRule="auto"/>
        <w:ind w:firstLineChars="218" w:firstLine="458"/>
        <w:rPr>
          <w:rFonts w:asciiTheme="minorEastAsia" w:hAnsiTheme="minorEastAsia" w:cs="Times New Roman"/>
          <w:color w:val="000000" w:themeColor="text1"/>
        </w:rPr>
      </w:pPr>
      <w:r w:rsidRPr="00FB2B27">
        <w:rPr>
          <w:rFonts w:asciiTheme="minorEastAsia" w:hAnsiTheme="minorEastAsia" w:cs="Times New Roman"/>
          <w:color w:val="000000" w:themeColor="text1"/>
        </w:rPr>
        <w:t>大会参会人员汇聚了</w:t>
      </w:r>
      <w:proofErr w:type="gramStart"/>
      <w:r w:rsidRPr="00FB2B27">
        <w:rPr>
          <w:rFonts w:asciiTheme="minorEastAsia" w:hAnsiTheme="minorEastAsia" w:cs="Times New Roman"/>
          <w:color w:val="000000" w:themeColor="text1"/>
        </w:rPr>
        <w:t>国内物</w:t>
      </w:r>
      <w:proofErr w:type="gramEnd"/>
      <w:r w:rsidRPr="00FB2B27">
        <w:rPr>
          <w:rFonts w:asciiTheme="minorEastAsia" w:hAnsiTheme="minorEastAsia" w:cs="Times New Roman"/>
          <w:color w:val="000000" w:themeColor="text1"/>
        </w:rPr>
        <w:t xml:space="preserve">联网领域顶级专家、优秀青年学者、知名院校的硕士生和博士生以及企业研发人员，是企业学习先进物联网技术与理念、宣传公司产品与服务、开展产学研合作、招揽优秀人才的好机会。 </w:t>
      </w:r>
    </w:p>
    <w:p w:rsidR="00ED007D" w:rsidRPr="00FB2B27" w:rsidRDefault="00ED007D" w:rsidP="006C601E">
      <w:pPr>
        <w:spacing w:line="360" w:lineRule="auto"/>
        <w:ind w:firstLineChars="218" w:firstLine="458"/>
        <w:rPr>
          <w:rFonts w:asciiTheme="minorEastAsia" w:hAnsiTheme="minorEastAsia" w:cs="Times New Roman"/>
          <w:color w:val="000000" w:themeColor="text1"/>
        </w:rPr>
      </w:pPr>
      <w:r w:rsidRPr="00FB2B27">
        <w:rPr>
          <w:rFonts w:asciiTheme="minorEastAsia" w:hAnsiTheme="minorEastAsia" w:cs="Times New Roman"/>
          <w:color w:val="000000" w:themeColor="text1"/>
        </w:rPr>
        <w:t>现诚邀国内外优秀企业作为会议赞助单位。赞助单位享有的权益如下：</w:t>
      </w:r>
    </w:p>
    <w:p w:rsidR="00ED007D" w:rsidRPr="007635F5" w:rsidRDefault="00ED007D" w:rsidP="00ED007D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635F5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 xml:space="preserve">1 赞助费用及权益说明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899"/>
      </w:tblGrid>
      <w:tr w:rsidR="00FB2B27" w:rsidRPr="007635F5" w:rsidTr="00FB2B27">
        <w:tc>
          <w:tcPr>
            <w:tcW w:w="1696" w:type="dxa"/>
            <w:vAlign w:val="center"/>
          </w:tcPr>
          <w:p w:rsidR="000052D3" w:rsidRPr="00ED007D" w:rsidRDefault="000052D3" w:rsidP="000052D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 xml:space="preserve">赞助等级 </w:t>
            </w:r>
          </w:p>
        </w:tc>
        <w:tc>
          <w:tcPr>
            <w:tcW w:w="1701" w:type="dxa"/>
            <w:vAlign w:val="center"/>
          </w:tcPr>
          <w:p w:rsidR="000052D3" w:rsidRPr="00ED007D" w:rsidRDefault="000052D3" w:rsidP="000052D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 xml:space="preserve">费用 </w:t>
            </w:r>
          </w:p>
        </w:tc>
        <w:tc>
          <w:tcPr>
            <w:tcW w:w="4899" w:type="dxa"/>
            <w:vAlign w:val="center"/>
          </w:tcPr>
          <w:p w:rsidR="000052D3" w:rsidRPr="00ED007D" w:rsidRDefault="000052D3" w:rsidP="000052D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Cs w:val="21"/>
              </w:rPr>
              <w:t xml:space="preserve">回报权益 </w:t>
            </w:r>
          </w:p>
        </w:tc>
      </w:tr>
      <w:tr w:rsidR="00FB2B27" w:rsidRPr="007635F5" w:rsidTr="00FB2B27">
        <w:tc>
          <w:tcPr>
            <w:tcW w:w="1696" w:type="dxa"/>
            <w:vAlign w:val="center"/>
          </w:tcPr>
          <w:p w:rsidR="000052D3" w:rsidRPr="00ED007D" w:rsidRDefault="00C5338A" w:rsidP="000052D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皇冠</w:t>
            </w:r>
            <w:r w:rsidR="000052D3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0052D3" w:rsidRPr="00ED007D" w:rsidRDefault="000052D3" w:rsidP="000052D3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人民币100,000</w:t>
            </w:r>
          </w:p>
        </w:tc>
        <w:tc>
          <w:tcPr>
            <w:tcW w:w="4899" w:type="dxa"/>
            <w:vAlign w:val="center"/>
          </w:tcPr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在大会做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40分钟的企业宣讲报告；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（2）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可以冠名晚宴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并在晚宴上播放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5分钟宣传片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（3）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免费提供产品展台2个；赠送会议</w:t>
            </w:r>
            <w:proofErr w:type="gramStart"/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全注册</w:t>
            </w:r>
            <w:proofErr w:type="gramEnd"/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3人；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企业名称和LOGO在大会背景板、会议程序册上出现；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企业名称和LOGO在会议网站上出现并有网站链接；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免费在大会论文集或会议光盘上刊登广告(限彩色双面1页)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会议期间横幅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和易拉宝宣传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（宣传材料由赞助商自备）；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在会议注册包中代发公司宣传册和传单；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印有企业LOGO的志愿者T恤20件；</w:t>
            </w:r>
          </w:p>
          <w:p w:rsidR="000052D3" w:rsidRPr="00ED007D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交额外赞助可在餐券上做企业宣传</w:t>
            </w:r>
            <w:r w:rsidR="00FB2B27"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FB2B27" w:rsidRPr="007635F5" w:rsidTr="00FB2B27">
        <w:tc>
          <w:tcPr>
            <w:tcW w:w="1696" w:type="dxa"/>
          </w:tcPr>
          <w:p w:rsidR="000052D3" w:rsidRPr="007635F5" w:rsidRDefault="00C5338A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lastRenderedPageBreak/>
              <w:t>钻石</w:t>
            </w:r>
            <w:r w:rsidR="000052D3"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赞助商</w:t>
            </w:r>
          </w:p>
        </w:tc>
        <w:tc>
          <w:tcPr>
            <w:tcW w:w="1701" w:type="dxa"/>
          </w:tcPr>
          <w:p w:rsidR="000052D3" w:rsidRPr="007635F5" w:rsidRDefault="000052D3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0,000</w:t>
            </w:r>
          </w:p>
        </w:tc>
        <w:tc>
          <w:tcPr>
            <w:tcW w:w="4899" w:type="dxa"/>
          </w:tcPr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在大会做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40分钟的企业宣讲报告；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免费提供产品展台2个；赠送会议</w:t>
            </w:r>
            <w:proofErr w:type="gramStart"/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全注册</w:t>
            </w:r>
            <w:proofErr w:type="gramEnd"/>
            <w:r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3人；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企业名称和LOGO在大会背景板、会议程序册上出现；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企业名称和LOGO在会议网站上出现并有网站链接；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免费在大</w:t>
            </w:r>
            <w:bookmarkStart w:id="0" w:name="_GoBack"/>
            <w:bookmarkEnd w:id="0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会论文集或会议光盘上刊登广告(限彩色双面1页)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会议期间横幅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和易拉宝宣传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（宣传材料由赞助商自备）；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在会议注册包中代发公司宣传册和传单；</w:t>
            </w:r>
          </w:p>
          <w:p w:rsidR="000052D3" w:rsidRPr="007635F5" w:rsidRDefault="000052D3" w:rsidP="000052D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印有企业LOGO的志愿者T恤20件；</w:t>
            </w:r>
          </w:p>
          <w:p w:rsidR="000052D3" w:rsidRPr="007635F5" w:rsidRDefault="000052D3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="00FB2B27" w:rsidRPr="007635F5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交额外赞助可在餐券上做企业宣传</w:t>
            </w:r>
            <w:r w:rsidR="00FB2B27"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FB2B27" w:rsidRPr="007635F5" w:rsidTr="009170D9">
        <w:tc>
          <w:tcPr>
            <w:tcW w:w="1696" w:type="dxa"/>
            <w:vAlign w:val="center"/>
          </w:tcPr>
          <w:p w:rsidR="00FB2B27" w:rsidRPr="00ED007D" w:rsidRDefault="00C5338A" w:rsidP="00C5338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铂金</w:t>
            </w:r>
            <w:r w:rsidR="00FB2B27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FB2B27" w:rsidRPr="00ED007D" w:rsidRDefault="00FB2B27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人民币50,000</w:t>
            </w:r>
          </w:p>
        </w:tc>
        <w:tc>
          <w:tcPr>
            <w:tcW w:w="4899" w:type="dxa"/>
          </w:tcPr>
          <w:p w:rsidR="00F44E5F" w:rsidRDefault="00F44E5F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（1）在产业论坛上做30分钟的宣讲报告；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免费提供产品展台1 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个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赠送会议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全注册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 人；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在大会背景板、会议程序册上出现；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在会议网站上出现并有网站链接；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免费在大会论文集或会议光盘上刊登广告(限彩色单面1页)；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会议期间横幅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和易拉宝宣传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（横幅由赞助商自备）；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在会议注册包中代发公司宣传册和传单；</w:t>
            </w:r>
          </w:p>
          <w:p w:rsidR="00FB2B27" w:rsidRPr="007635F5" w:rsidRDefault="00FB2B27" w:rsidP="00F44E5F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交额外赞助可在餐券上做企业宣传；</w:t>
            </w:r>
          </w:p>
        </w:tc>
      </w:tr>
      <w:tr w:rsidR="00FB2B27" w:rsidRPr="007635F5" w:rsidTr="00AE2985">
        <w:tc>
          <w:tcPr>
            <w:tcW w:w="1696" w:type="dxa"/>
            <w:vAlign w:val="center"/>
          </w:tcPr>
          <w:p w:rsidR="00FB2B27" w:rsidRPr="00ED007D" w:rsidRDefault="00C5338A" w:rsidP="00C5338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金牌</w:t>
            </w:r>
            <w:r w:rsidR="00FB2B27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FB2B27" w:rsidRPr="00ED007D" w:rsidRDefault="00FB2B27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人民币30,000</w:t>
            </w:r>
          </w:p>
        </w:tc>
        <w:tc>
          <w:tcPr>
            <w:tcW w:w="4899" w:type="dxa"/>
            <w:vAlign w:val="center"/>
          </w:tcPr>
          <w:p w:rsidR="00F44E5F" w:rsidRDefault="00F44E5F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（1）在产业论坛上做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分钟的宣讲报告；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免费提供产品展台一个；</w:t>
            </w:r>
          </w:p>
          <w:p w:rsidR="005E155E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赠送会议</w:t>
            </w:r>
            <w:proofErr w:type="gramStart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全注册</w:t>
            </w:r>
            <w:proofErr w:type="gramEnd"/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 人；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在大会背景板、会议程序册上出现；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在会议网站上出现并有网站链接；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免费在大会论文集上刊登广告(限彩色单面1/2页)；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在会议注册包中代发公司宣传册和传单；</w:t>
            </w:r>
          </w:p>
          <w:p w:rsidR="00FB2B27" w:rsidRPr="00ED007D" w:rsidRDefault="00FB2B27" w:rsidP="00F44E5F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</w:t>
            </w:r>
            <w:r w:rsidR="00F44E5F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交额外赞助可在餐券上做企业宣传；</w:t>
            </w:r>
          </w:p>
        </w:tc>
      </w:tr>
      <w:tr w:rsidR="00FB2B27" w:rsidRPr="007635F5" w:rsidTr="00492D76">
        <w:tc>
          <w:tcPr>
            <w:tcW w:w="1696" w:type="dxa"/>
            <w:vAlign w:val="center"/>
          </w:tcPr>
          <w:p w:rsidR="00FB2B27" w:rsidRPr="00ED007D" w:rsidRDefault="00C5338A" w:rsidP="00C5338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银牌</w:t>
            </w:r>
            <w:r w:rsidR="00FB2B27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FB2B27" w:rsidRPr="00ED007D" w:rsidRDefault="00FB2B27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人民币20,000</w:t>
            </w:r>
          </w:p>
        </w:tc>
        <w:tc>
          <w:tcPr>
            <w:tcW w:w="4899" w:type="dxa"/>
            <w:vAlign w:val="center"/>
          </w:tcPr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</w:t>
            </w:r>
            <w:r w:rsidR="003F1EB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免费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提供产品展台一个；</w:t>
            </w:r>
          </w:p>
          <w:p w:rsidR="00FB2B27" w:rsidRPr="00ED007D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（2）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在大会背景板、会议程序册上出现；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（3）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在会议网站上出现并有网站链接；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（4）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免费在大会论文集上刊登广告(限彩色单面1/4页)；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（5）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在会议注册包中代发公司传单；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br/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（6）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交额外赞助可在餐券上做企业宣传。</w:t>
            </w:r>
          </w:p>
        </w:tc>
      </w:tr>
      <w:tr w:rsidR="00FB2B27" w:rsidRPr="007635F5" w:rsidTr="00814A54">
        <w:tc>
          <w:tcPr>
            <w:tcW w:w="1696" w:type="dxa"/>
            <w:vAlign w:val="center"/>
          </w:tcPr>
          <w:p w:rsidR="00FB2B27" w:rsidRPr="00ED007D" w:rsidRDefault="00C5338A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铜牌</w:t>
            </w:r>
            <w:r w:rsidR="00FB2B27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FB2B27" w:rsidRPr="00ED007D" w:rsidRDefault="00FB2B27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人民币10,000</w:t>
            </w:r>
          </w:p>
        </w:tc>
        <w:tc>
          <w:tcPr>
            <w:tcW w:w="4899" w:type="dxa"/>
            <w:vAlign w:val="center"/>
          </w:tcPr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（1）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在大会背景板、会议程序册上出现；</w:t>
            </w:r>
          </w:p>
          <w:p w:rsidR="00FB2B27" w:rsidRPr="007635F5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（2）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在会议网站上出现并有网站链接；</w:t>
            </w:r>
          </w:p>
          <w:p w:rsidR="00FB2B27" w:rsidRPr="00ED007D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（3）</w:t>
            </w: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在会议注册包中代发公司传单</w:t>
            </w:r>
            <w:r w:rsidRPr="007635F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FB2B27" w:rsidRPr="007635F5" w:rsidTr="00814A54">
        <w:tc>
          <w:tcPr>
            <w:tcW w:w="1696" w:type="dxa"/>
            <w:vAlign w:val="center"/>
          </w:tcPr>
          <w:p w:rsidR="00FB2B27" w:rsidRPr="00ED007D" w:rsidRDefault="00C5338A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玉石</w:t>
            </w:r>
            <w:r w:rsidR="00FB2B27"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赞助</w:t>
            </w:r>
          </w:p>
        </w:tc>
        <w:tc>
          <w:tcPr>
            <w:tcW w:w="1701" w:type="dxa"/>
            <w:vAlign w:val="center"/>
          </w:tcPr>
          <w:p w:rsidR="00FB2B27" w:rsidRPr="00ED007D" w:rsidRDefault="00FB2B27" w:rsidP="00FB2B27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人民币5,000</w:t>
            </w:r>
          </w:p>
        </w:tc>
        <w:tc>
          <w:tcPr>
            <w:tcW w:w="4899" w:type="dxa"/>
            <w:vAlign w:val="center"/>
          </w:tcPr>
          <w:p w:rsidR="00FB2B27" w:rsidRPr="00ED007D" w:rsidRDefault="00FB2B27" w:rsidP="00FB2B27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ED00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企业名称和LOGO 在会议网站上出现并有网站链接；</w:t>
            </w:r>
          </w:p>
        </w:tc>
      </w:tr>
    </w:tbl>
    <w:p w:rsidR="00FB2B27" w:rsidRPr="007635F5" w:rsidRDefault="00FB2B27" w:rsidP="00FB2B27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7635F5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>2展览时间、地点</w:t>
      </w:r>
    </w:p>
    <w:p w:rsidR="00ED007D" w:rsidRDefault="00FB2B27" w:rsidP="00ED007D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时间：201</w:t>
      </w:r>
      <w:r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9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年</w:t>
      </w:r>
      <w:r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10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月</w:t>
      </w:r>
      <w:r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12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日至</w:t>
      </w:r>
      <w:r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14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 xml:space="preserve">日 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br/>
        <w:t>地点：</w:t>
      </w:r>
      <w:r w:rsidRPr="007635F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重庆</w:t>
      </w:r>
      <w:r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世纪金源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大酒店</w:t>
      </w:r>
    </w:p>
    <w:p w:rsidR="00BE7221" w:rsidRDefault="00BE7221" w:rsidP="00ED007D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/>
          <w:color w:val="000000" w:themeColor="text1"/>
          <w:kern w:val="0"/>
          <w:szCs w:val="21"/>
        </w:rPr>
        <w:t>注意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：由于场地和时间有限，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>赞助级别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>展位分配</w:t>
      </w:r>
      <w:r>
        <w:rPr>
          <w:rFonts w:asciiTheme="minorEastAsia" w:hAnsiTheme="minorEastAsia" w:cs="宋体" w:hint="eastAsia"/>
          <w:color w:val="000000" w:themeColor="text1"/>
          <w:kern w:val="0"/>
          <w:szCs w:val="21"/>
        </w:rPr>
        <w:t>、</w:t>
      </w:r>
      <w:r>
        <w:rPr>
          <w:rFonts w:asciiTheme="minorEastAsia" w:hAnsiTheme="minorEastAsia" w:cs="宋体"/>
          <w:color w:val="000000" w:themeColor="text1"/>
          <w:kern w:val="0"/>
          <w:szCs w:val="21"/>
        </w:rPr>
        <w:t>报告时间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>将以报名时间先后及赞助费到账先后顺序为依据进行安排。</w:t>
      </w:r>
    </w:p>
    <w:p w:rsidR="00BE7221" w:rsidRDefault="00BE7221" w:rsidP="00ED007D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E7221">
        <w:rPr>
          <w:rFonts w:asciiTheme="minorEastAsia" w:hAnsiTheme="minorEastAsia" w:cs="宋体" w:hint="eastAsia"/>
          <w:b/>
          <w:bCs/>
          <w:color w:val="000000" w:themeColor="text1"/>
          <w:kern w:val="0"/>
          <w:szCs w:val="21"/>
        </w:rPr>
        <w:t>3</w:t>
      </w:r>
      <w:r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 xml:space="preserve"> </w:t>
      </w:r>
      <w:r w:rsidRPr="00BE7221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>住宿预订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 xml:space="preserve"> </w:t>
      </w:r>
    </w:p>
    <w:p w:rsidR="00BE7221" w:rsidRPr="00BE7221" w:rsidRDefault="00BE7221" w:rsidP="00ED007D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BE7221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> 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>会议期间参展单位住宿费用自理。如通过会议</w:t>
      </w:r>
      <w:r w:rsidRPr="00BE7221">
        <w:rPr>
          <w:rFonts w:asciiTheme="minorEastAsia" w:hAnsiTheme="minorEastAsia" w:cs="宋体" w:hint="eastAsia"/>
          <w:color w:val="000000" w:themeColor="text1"/>
          <w:kern w:val="0"/>
          <w:szCs w:val="21"/>
        </w:rPr>
        <w:t>联系</w:t>
      </w:r>
      <w:r w:rsidRPr="00BE7221">
        <w:rPr>
          <w:rFonts w:asciiTheme="minorEastAsia" w:hAnsiTheme="minorEastAsia" w:cs="宋体"/>
          <w:color w:val="000000" w:themeColor="text1"/>
          <w:kern w:val="0"/>
          <w:szCs w:val="21"/>
        </w:rPr>
        <w:t>人订房，可在会议期间享受推荐饭店的优惠房价。</w:t>
      </w:r>
    </w:p>
    <w:p w:rsidR="00BE7221" w:rsidRDefault="00BE7221" w:rsidP="009B6AB7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>4</w:t>
      </w:r>
      <w:r w:rsidR="007635F5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 xml:space="preserve"> </w:t>
      </w:r>
      <w:r w:rsidR="00FB2B27" w:rsidRPr="007635F5">
        <w:rPr>
          <w:rFonts w:asciiTheme="minorEastAsia" w:hAnsiTheme="minorEastAsia" w:cs="宋体"/>
          <w:b/>
          <w:bCs/>
          <w:color w:val="000000" w:themeColor="text1"/>
          <w:kern w:val="0"/>
          <w:szCs w:val="21"/>
        </w:rPr>
        <w:t>参展联系人</w:t>
      </w:r>
      <w:r w:rsidR="00FB2B27"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 xml:space="preserve"> </w:t>
      </w:r>
    </w:p>
    <w:p w:rsidR="00ED007D" w:rsidRPr="007635F5" w:rsidRDefault="00FB2B27" w:rsidP="009B6AB7">
      <w:pPr>
        <w:widowControl/>
        <w:shd w:val="clear" w:color="auto" w:fill="F9F9F9"/>
        <w:spacing w:before="100" w:beforeAutospacing="1" w:after="100" w:afterAutospacing="1" w:line="375" w:lineRule="atLeast"/>
        <w:jc w:val="left"/>
        <w:rPr>
          <w:rFonts w:asciiTheme="minorEastAsia" w:hAnsiTheme="minorEastAsia"/>
          <w:color w:val="000000" w:themeColor="text1"/>
          <w:szCs w:val="21"/>
        </w:rPr>
      </w:pPr>
      <w:r w:rsidRPr="007635F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黄宏宇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 xml:space="preserve">： </w:t>
      </w:r>
      <w:r w:rsidR="009B6AB7" w:rsidRPr="007635F5">
        <w:rPr>
          <w:rFonts w:ascii="宋体" w:hAnsi="宋体" w:cs="宋体"/>
          <w:kern w:val="0"/>
          <w:szCs w:val="21"/>
        </w:rPr>
        <w:t>13983635131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br/>
      </w:r>
      <w:r w:rsidR="009B6AB7" w:rsidRPr="007635F5">
        <w:rPr>
          <w:rFonts w:asciiTheme="minorEastAsia" w:hAnsiTheme="minorEastAsia" w:cs="宋体" w:hint="eastAsia"/>
          <w:color w:val="000000" w:themeColor="text1"/>
          <w:kern w:val="0"/>
          <w:szCs w:val="21"/>
        </w:rPr>
        <w:t>hyhuang</w:t>
      </w:r>
      <w:r w:rsidR="009B6AB7"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@cqu</w:t>
      </w:r>
      <w:r w:rsidRPr="00ED007D">
        <w:rPr>
          <w:rFonts w:asciiTheme="minorEastAsia" w:hAnsiTheme="minorEastAsia" w:cs="宋体"/>
          <w:color w:val="000000" w:themeColor="text1"/>
          <w:kern w:val="0"/>
          <w:szCs w:val="21"/>
        </w:rPr>
        <w:t>.</w:t>
      </w:r>
      <w:r w:rsidR="009B6AB7" w:rsidRPr="007635F5">
        <w:rPr>
          <w:rFonts w:asciiTheme="minorEastAsia" w:hAnsiTheme="minorEastAsia" w:cs="宋体"/>
          <w:color w:val="000000" w:themeColor="text1"/>
          <w:kern w:val="0"/>
          <w:szCs w:val="21"/>
        </w:rPr>
        <w:t>edu.cn</w:t>
      </w:r>
    </w:p>
    <w:sectPr w:rsidR="00ED007D" w:rsidRPr="00763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46380"/>
    <w:multiLevelType w:val="hybridMultilevel"/>
    <w:tmpl w:val="4BDA3B4C"/>
    <w:lvl w:ilvl="0" w:tplc="B4E437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D"/>
    <w:rsid w:val="000052D3"/>
    <w:rsid w:val="003F1EBE"/>
    <w:rsid w:val="00512E31"/>
    <w:rsid w:val="005E155E"/>
    <w:rsid w:val="006C601E"/>
    <w:rsid w:val="007635F5"/>
    <w:rsid w:val="009B6AB7"/>
    <w:rsid w:val="00BE7221"/>
    <w:rsid w:val="00C5338A"/>
    <w:rsid w:val="00E50C25"/>
    <w:rsid w:val="00ED007D"/>
    <w:rsid w:val="00F44E5F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37E01-B2E8-4575-BDBA-7D346CDB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07D"/>
    <w:rPr>
      <w:b/>
      <w:bCs/>
    </w:rPr>
  </w:style>
  <w:style w:type="paragraph" w:styleId="a4">
    <w:name w:val="List Paragraph"/>
    <w:basedOn w:val="a"/>
    <w:uiPriority w:val="34"/>
    <w:qFormat/>
    <w:rsid w:val="006C601E"/>
    <w:pPr>
      <w:ind w:firstLineChars="200" w:firstLine="420"/>
    </w:pPr>
  </w:style>
  <w:style w:type="table" w:styleId="a5">
    <w:name w:val="Table Grid"/>
    <w:basedOn w:val="a1"/>
    <w:uiPriority w:val="39"/>
    <w:rsid w:val="0000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8583">
              <w:marLeft w:val="0"/>
              <w:marRight w:val="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E1E1DF"/>
                    <w:bottom w:val="single" w:sz="6" w:space="0" w:color="E1E1DF"/>
                    <w:right w:val="single" w:sz="6" w:space="15" w:color="E1E1DF"/>
                  </w:divBdr>
                  <w:divsChild>
                    <w:div w:id="11703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Songtao Guo</dc:creator>
  <cp:keywords/>
  <dc:description/>
  <cp:lastModifiedBy>Songtao Guo</cp:lastModifiedBy>
  <cp:revision>8</cp:revision>
  <dcterms:created xsi:type="dcterms:W3CDTF">2019-04-06T16:30:00Z</dcterms:created>
  <dcterms:modified xsi:type="dcterms:W3CDTF">2019-04-11T14:52:00Z</dcterms:modified>
</cp:coreProperties>
</file>